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7" w:rsidRDefault="008452A4" w:rsidP="008452A4">
      <w:pPr>
        <w:pStyle w:val="Geenafstand"/>
      </w:pPr>
      <w:r w:rsidRPr="008452A4">
        <w:rPr>
          <w:b/>
        </w:rPr>
        <w:t>Voorbereiding herkansing PTA 305</w:t>
      </w:r>
    </w:p>
    <w:p w:rsidR="008452A4" w:rsidRDefault="008452A4" w:rsidP="008452A4">
      <w:pPr>
        <w:pStyle w:val="Geenafstand"/>
      </w:pPr>
    </w:p>
    <w:p w:rsidR="008452A4" w:rsidRDefault="008452A4" w:rsidP="008452A4">
      <w:pPr>
        <w:pStyle w:val="Geenafstand"/>
      </w:pPr>
    </w:p>
    <w:p w:rsidR="001155DA" w:rsidRDefault="004C6372" w:rsidP="008452A4">
      <w:pPr>
        <w:pStyle w:val="Geenafstand"/>
      </w:pPr>
      <w:r>
        <w:t>Met deze werkwijze bereiden jullie de herkansing PTA 305 voor.</w:t>
      </w:r>
      <w:r w:rsidR="001155DA">
        <w:t xml:space="preserve"> Het doel is om gezamenlijk te komen tot één groot leerdocument</w:t>
      </w:r>
      <w:r w:rsidR="007A4F5E">
        <w:t xml:space="preserve"> voor de herkansing</w:t>
      </w:r>
      <w:r w:rsidR="001155DA">
        <w:t>.</w:t>
      </w:r>
      <w:r w:rsidR="007163F3">
        <w:t xml:space="preserve"> Dit document wordt z.s.m. geplaatst in de digitale omgeving van LBB</w:t>
      </w:r>
      <w:r w:rsidR="007A4F5E">
        <w:t>, zodat je zo kunt leren</w:t>
      </w:r>
      <w:r w:rsidR="007163F3">
        <w:t>:</w:t>
      </w:r>
    </w:p>
    <w:p w:rsidR="007163F3" w:rsidRDefault="007163F3" w:rsidP="008452A4">
      <w:pPr>
        <w:pStyle w:val="Geenafstand"/>
      </w:pPr>
      <w:hyperlink r:id="rId6" w:history="1">
        <w:r w:rsidRPr="006E5469">
          <w:rPr>
            <w:rStyle w:val="Hyperlink"/>
          </w:rPr>
          <w:t>http://arrangeren.wikiwijs.nl/39190/Landbouw_Breed_Algemeen_Gemengde_Leerweg#tab_402185</w:t>
        </w:r>
      </w:hyperlink>
      <w:r>
        <w:t xml:space="preserve"> </w:t>
      </w:r>
    </w:p>
    <w:p w:rsidR="001155DA" w:rsidRDefault="001155DA" w:rsidP="008452A4">
      <w:pPr>
        <w:pStyle w:val="Geenafstand"/>
      </w:pPr>
    </w:p>
    <w:p w:rsidR="001155DA" w:rsidRDefault="001155DA" w:rsidP="008452A4">
      <w:pPr>
        <w:pStyle w:val="Geenafstand"/>
      </w:pPr>
    </w:p>
    <w:p w:rsidR="008452A4" w:rsidRDefault="004C6372" w:rsidP="008452A4">
      <w:pPr>
        <w:pStyle w:val="Geenafstand"/>
      </w:pPr>
      <w:r>
        <w:t>Werk volgens de onderstaande manier:</w:t>
      </w:r>
    </w:p>
    <w:p w:rsidR="004C6372" w:rsidRDefault="004C6372" w:rsidP="008452A4">
      <w:pPr>
        <w:pStyle w:val="Geenafstand"/>
      </w:pPr>
    </w:p>
    <w:p w:rsidR="004C6372" w:rsidRDefault="004C6372" w:rsidP="004C6372">
      <w:pPr>
        <w:pStyle w:val="Geenafstand"/>
        <w:numPr>
          <w:ilvl w:val="0"/>
          <w:numId w:val="1"/>
        </w:numPr>
      </w:pPr>
      <w:r>
        <w:t xml:space="preserve">Lees de paragraaf die </w:t>
      </w:r>
      <w:r w:rsidR="00991557">
        <w:t>jij</w:t>
      </w:r>
      <w:r>
        <w:t xml:space="preserve"> moet behandelen</w:t>
      </w:r>
      <w:r w:rsidR="001155DA">
        <w:t xml:space="preserve"> (let op: aan langere paragrafen</w:t>
      </w:r>
      <w:r w:rsidR="007163F3">
        <w:t xml:space="preserve"> werken individueel </w:t>
      </w:r>
      <w:r w:rsidR="001155DA">
        <w:t>meer leerlingen).</w:t>
      </w:r>
    </w:p>
    <w:p w:rsidR="007A4F5E" w:rsidRDefault="007A4F5E" w:rsidP="007A4F5E">
      <w:pPr>
        <w:pStyle w:val="Geenafstand"/>
        <w:ind w:left="720"/>
      </w:pPr>
    </w:p>
    <w:p w:rsidR="004C6372" w:rsidRDefault="007163F3" w:rsidP="004C6372">
      <w:pPr>
        <w:pStyle w:val="Geenafstand"/>
        <w:numPr>
          <w:ilvl w:val="0"/>
          <w:numId w:val="1"/>
        </w:numPr>
      </w:pPr>
      <w:r>
        <w:t>Voor deze paragraaf bedenk jij vijf zeer goede toetsvragen.</w:t>
      </w:r>
    </w:p>
    <w:p w:rsidR="00B143C5" w:rsidRPr="00BF2257" w:rsidRDefault="00B143C5" w:rsidP="00B143C5">
      <w:pPr>
        <w:pStyle w:val="Geenafstand"/>
        <w:ind w:left="720"/>
        <w:rPr>
          <w:i/>
        </w:rPr>
      </w:pPr>
      <w:r w:rsidRPr="00BF2257">
        <w:rPr>
          <w:i/>
        </w:rPr>
        <w:t>Vb vanuit paragraaf 1.</w:t>
      </w:r>
      <w:r w:rsidR="00BF2257" w:rsidRPr="00BF2257">
        <w:rPr>
          <w:i/>
        </w:rPr>
        <w:t>3</w:t>
      </w:r>
      <w:r w:rsidRPr="00BF2257">
        <w:rPr>
          <w:i/>
        </w:rPr>
        <w:t>:</w:t>
      </w:r>
    </w:p>
    <w:p w:rsidR="00B143C5" w:rsidRDefault="00900DEF" w:rsidP="00B143C5">
      <w:pPr>
        <w:pStyle w:val="Geenafstand"/>
        <w:ind w:left="720"/>
        <w:rPr>
          <w:i/>
        </w:rPr>
      </w:pPr>
      <w:r w:rsidRPr="00BF2257">
        <w:rPr>
          <w:i/>
        </w:rPr>
        <w:t>Het melkveehouderijbed</w:t>
      </w:r>
      <w:r w:rsidR="00BF2257">
        <w:rPr>
          <w:i/>
        </w:rPr>
        <w:t>r</w:t>
      </w:r>
      <w:r w:rsidRPr="00BF2257">
        <w:rPr>
          <w:i/>
        </w:rPr>
        <w:t>ijf is tussen 1950 en nu erg veranderd. Dat zie je duidelijk in het landschap terug. Noem vier verschillen tussen het landschap van toen en dat van nu.</w:t>
      </w:r>
    </w:p>
    <w:p w:rsidR="007A4F5E" w:rsidRDefault="007A4F5E" w:rsidP="00B143C5">
      <w:pPr>
        <w:pStyle w:val="Geenafstand"/>
        <w:ind w:left="720"/>
      </w:pPr>
    </w:p>
    <w:p w:rsidR="00BF2257" w:rsidRDefault="00BF2257" w:rsidP="00BF2257">
      <w:pPr>
        <w:pStyle w:val="Geenafstand"/>
        <w:numPr>
          <w:ilvl w:val="0"/>
          <w:numId w:val="1"/>
        </w:numPr>
      </w:pPr>
      <w:r>
        <w:t>Bij deze vijf vragen noteer jij ook het juiste antwoord.</w:t>
      </w:r>
    </w:p>
    <w:p w:rsidR="00BF2257" w:rsidRDefault="00BF2257" w:rsidP="00BF2257">
      <w:pPr>
        <w:pStyle w:val="Geenafstand"/>
        <w:ind w:left="720"/>
        <w:rPr>
          <w:i/>
        </w:rPr>
      </w:pPr>
      <w:r>
        <w:rPr>
          <w:i/>
        </w:rPr>
        <w:t>Vb bij bovenstaande voorbeeldvraag: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263"/>
      </w:tblGrid>
      <w:tr w:rsidR="00BE400E" w:rsidRPr="00BE400E" w:rsidTr="00BE400E">
        <w:tc>
          <w:tcPr>
            <w:tcW w:w="4606" w:type="dxa"/>
          </w:tcPr>
          <w:p w:rsidR="00BE400E" w:rsidRPr="00BE400E" w:rsidRDefault="00BE400E" w:rsidP="00BF2257">
            <w:pPr>
              <w:pStyle w:val="Geenafstand"/>
              <w:rPr>
                <w:b/>
                <w:i/>
              </w:rPr>
            </w:pPr>
            <w:r w:rsidRPr="00BE400E">
              <w:rPr>
                <w:b/>
                <w:i/>
              </w:rPr>
              <w:t>Nu</w:t>
            </w:r>
          </w:p>
        </w:tc>
        <w:tc>
          <w:tcPr>
            <w:tcW w:w="4606" w:type="dxa"/>
          </w:tcPr>
          <w:p w:rsidR="00BE400E" w:rsidRPr="00BE400E" w:rsidRDefault="00BE400E" w:rsidP="00BF2257">
            <w:pPr>
              <w:pStyle w:val="Geenafstand"/>
              <w:rPr>
                <w:b/>
                <w:i/>
              </w:rPr>
            </w:pPr>
            <w:r w:rsidRPr="00BE400E">
              <w:rPr>
                <w:b/>
                <w:i/>
              </w:rPr>
              <w:t>50 jaar geleden</w:t>
            </w:r>
          </w:p>
        </w:tc>
      </w:tr>
      <w:tr w:rsidR="00BE400E" w:rsidTr="00BE400E">
        <w:tc>
          <w:tcPr>
            <w:tcW w:w="4606" w:type="dxa"/>
          </w:tcPr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Weinig houtwallen en bosjes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Trekker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Melkrobot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Grote aaneengesloten weilanden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Ligboxstallen</w:t>
            </w:r>
          </w:p>
        </w:tc>
        <w:tc>
          <w:tcPr>
            <w:tcW w:w="4606" w:type="dxa"/>
          </w:tcPr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Veel houtwallen en bosjes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Paard en wagen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Melken in het weiland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Kleine weilandjes en akkers</w:t>
            </w:r>
          </w:p>
          <w:p w:rsidR="00BE400E" w:rsidRDefault="00BE400E" w:rsidP="00BF2257">
            <w:pPr>
              <w:pStyle w:val="Geenafstand"/>
              <w:rPr>
                <w:i/>
              </w:rPr>
            </w:pPr>
            <w:r>
              <w:rPr>
                <w:i/>
              </w:rPr>
              <w:t>Koeien dag en nacht in het weiland</w:t>
            </w:r>
          </w:p>
        </w:tc>
      </w:tr>
    </w:tbl>
    <w:p w:rsidR="00695130" w:rsidRDefault="00695130" w:rsidP="00695130">
      <w:pPr>
        <w:pStyle w:val="Geenafstand"/>
      </w:pPr>
    </w:p>
    <w:p w:rsidR="003C7388" w:rsidRDefault="003C7388" w:rsidP="003C7388">
      <w:pPr>
        <w:pStyle w:val="Geenafstand"/>
        <w:numPr>
          <w:ilvl w:val="0"/>
          <w:numId w:val="1"/>
        </w:numPr>
      </w:pPr>
      <w:r>
        <w:t>Plaats bij iedere toetsvraag een passende foto / plaatje.</w:t>
      </w:r>
    </w:p>
    <w:p w:rsidR="003C7388" w:rsidRDefault="003C7388" w:rsidP="003C7388">
      <w:pPr>
        <w:pStyle w:val="Geenafstand"/>
      </w:pPr>
    </w:p>
    <w:p w:rsidR="00695130" w:rsidRDefault="003C7388" w:rsidP="003C7388">
      <w:pPr>
        <w:pStyle w:val="Geenafstand"/>
        <w:numPr>
          <w:ilvl w:val="0"/>
          <w:numId w:val="1"/>
        </w:numPr>
      </w:pPr>
      <w:r>
        <w:t>Gebruik een Word-document</w:t>
      </w:r>
      <w:r w:rsidR="00420302">
        <w:t>.</w:t>
      </w:r>
    </w:p>
    <w:p w:rsidR="00420302" w:rsidRDefault="00420302" w:rsidP="00420302">
      <w:pPr>
        <w:pStyle w:val="Geenafstand"/>
      </w:pPr>
    </w:p>
    <w:p w:rsidR="00420302" w:rsidRDefault="00420302" w:rsidP="00420302">
      <w:pPr>
        <w:pStyle w:val="Geenafstand"/>
        <w:numPr>
          <w:ilvl w:val="0"/>
          <w:numId w:val="1"/>
        </w:numPr>
      </w:pPr>
      <w:r>
        <w:t>Mail dit document naar</w:t>
      </w:r>
      <w:bookmarkStart w:id="0" w:name="_GoBack"/>
      <w:bookmarkEnd w:id="0"/>
    </w:p>
    <w:p w:rsidR="00420302" w:rsidRDefault="00420302" w:rsidP="00420302">
      <w:pPr>
        <w:pStyle w:val="Geenafstand"/>
        <w:numPr>
          <w:ilvl w:val="1"/>
          <w:numId w:val="1"/>
        </w:numPr>
      </w:pPr>
      <w:r>
        <w:t xml:space="preserve">Klas 3.1 </w:t>
      </w:r>
      <w:hyperlink r:id="rId7" w:history="1">
        <w:r w:rsidRPr="006E5469">
          <w:rPr>
            <w:rStyle w:val="Hyperlink"/>
          </w:rPr>
          <w:t>k.meskers@clusius.nl</w:t>
        </w:r>
      </w:hyperlink>
    </w:p>
    <w:p w:rsidR="00420302" w:rsidRDefault="00420302" w:rsidP="00420302">
      <w:pPr>
        <w:pStyle w:val="Geenafstand"/>
        <w:numPr>
          <w:ilvl w:val="1"/>
          <w:numId w:val="1"/>
        </w:numPr>
      </w:pPr>
      <w:r>
        <w:t xml:space="preserve">Klas 3.2 </w:t>
      </w:r>
      <w:hyperlink r:id="rId8" w:history="1">
        <w:r w:rsidRPr="006E5469">
          <w:rPr>
            <w:rStyle w:val="Hyperlink"/>
          </w:rPr>
          <w:t>b.groot@clusius.nl</w:t>
        </w:r>
      </w:hyperlink>
    </w:p>
    <w:sectPr w:rsidR="0042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97D"/>
    <w:multiLevelType w:val="hybridMultilevel"/>
    <w:tmpl w:val="ED42BE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A4"/>
    <w:rsid w:val="001155DA"/>
    <w:rsid w:val="003C7388"/>
    <w:rsid w:val="00420302"/>
    <w:rsid w:val="004C6372"/>
    <w:rsid w:val="00695130"/>
    <w:rsid w:val="006A154E"/>
    <w:rsid w:val="007163F3"/>
    <w:rsid w:val="007A4F5E"/>
    <w:rsid w:val="008452A4"/>
    <w:rsid w:val="00900DEF"/>
    <w:rsid w:val="00991557"/>
    <w:rsid w:val="00B143C5"/>
    <w:rsid w:val="00BE400E"/>
    <w:rsid w:val="00BE60CE"/>
    <w:rsid w:val="00BF2257"/>
    <w:rsid w:val="00D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54E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63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2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54E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63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2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root@clusiu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meskers@clus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rangeren.wikiwijs.nl/39190/Landbouw_Breed_Algemeen_Gemengde_Leerweg#tab_4021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Groot</dc:creator>
  <cp:lastModifiedBy>Boy Groot</cp:lastModifiedBy>
  <cp:revision>9</cp:revision>
  <dcterms:created xsi:type="dcterms:W3CDTF">2013-02-26T11:40:00Z</dcterms:created>
  <dcterms:modified xsi:type="dcterms:W3CDTF">2013-02-26T12:29:00Z</dcterms:modified>
</cp:coreProperties>
</file>